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4C126" w14:textId="37663B26" w:rsidR="003F0239" w:rsidRPr="00CB0D38" w:rsidRDefault="00CB0D38" w:rsidP="00CB0D38">
      <w:pPr>
        <w:spacing w:after="0"/>
        <w:ind w:left="0"/>
        <w:jc w:val="center"/>
        <w:rPr>
          <w:b/>
          <w:color w:val="000000" w:themeColor="text1"/>
          <w:sz w:val="30"/>
          <w:szCs w:val="30"/>
        </w:rPr>
      </w:pPr>
      <w:r w:rsidRPr="00CB0D38">
        <w:rPr>
          <w:b/>
          <w:color w:val="000000" w:themeColor="text1"/>
          <w:sz w:val="30"/>
          <w:szCs w:val="30"/>
        </w:rPr>
        <w:t xml:space="preserve">Terminy postępowania rekrutacyjnego </w:t>
      </w:r>
      <w:r w:rsidR="00A26312">
        <w:rPr>
          <w:b/>
          <w:color w:val="000000" w:themeColor="text1"/>
          <w:sz w:val="30"/>
          <w:szCs w:val="30"/>
        </w:rPr>
        <w:t xml:space="preserve">w szkole policealnej </w:t>
      </w:r>
      <w:r w:rsidRPr="00CB0D38">
        <w:rPr>
          <w:b/>
          <w:color w:val="000000" w:themeColor="text1"/>
          <w:sz w:val="30"/>
          <w:szCs w:val="30"/>
        </w:rPr>
        <w:t>na rok szkolny 202</w:t>
      </w:r>
      <w:r w:rsidR="001958C1">
        <w:rPr>
          <w:b/>
          <w:color w:val="000000" w:themeColor="text1"/>
          <w:sz w:val="30"/>
          <w:szCs w:val="30"/>
        </w:rPr>
        <w:t>5</w:t>
      </w:r>
      <w:r w:rsidRPr="00CB0D38">
        <w:rPr>
          <w:b/>
          <w:color w:val="000000" w:themeColor="text1"/>
          <w:sz w:val="30"/>
          <w:szCs w:val="30"/>
        </w:rPr>
        <w:t>/202</w:t>
      </w:r>
      <w:r w:rsidR="001958C1">
        <w:rPr>
          <w:b/>
          <w:color w:val="000000" w:themeColor="text1"/>
          <w:sz w:val="30"/>
          <w:szCs w:val="30"/>
        </w:rPr>
        <w:t>6</w:t>
      </w:r>
    </w:p>
    <w:p w14:paraId="1462AA85" w14:textId="35E990D1" w:rsidR="00CB0D38" w:rsidRDefault="00CB0D38" w:rsidP="00D3158C">
      <w:pPr>
        <w:spacing w:after="360"/>
        <w:ind w:left="0"/>
        <w:jc w:val="center"/>
        <w:rPr>
          <w:color w:val="000000" w:themeColor="text1"/>
        </w:rPr>
      </w:pPr>
      <w:r>
        <w:rPr>
          <w:color w:val="000000" w:themeColor="text1"/>
        </w:rPr>
        <w:t>(</w:t>
      </w:r>
      <w:r w:rsidR="00A26312">
        <w:rPr>
          <w:color w:val="000000" w:themeColor="text1"/>
        </w:rPr>
        <w:t xml:space="preserve">na podstawie </w:t>
      </w:r>
      <w:r>
        <w:rPr>
          <w:color w:val="000000" w:themeColor="text1"/>
        </w:rPr>
        <w:t xml:space="preserve">Zał. nr </w:t>
      </w:r>
      <w:r w:rsidR="00E004F0">
        <w:rPr>
          <w:color w:val="000000" w:themeColor="text1"/>
        </w:rPr>
        <w:t>2</w:t>
      </w:r>
      <w:r>
        <w:rPr>
          <w:color w:val="000000" w:themeColor="text1"/>
        </w:rPr>
        <w:t xml:space="preserve"> do Zarządzenia </w:t>
      </w:r>
      <w:r w:rsidR="00757738">
        <w:rPr>
          <w:color w:val="000000" w:themeColor="text1"/>
        </w:rPr>
        <w:t xml:space="preserve">nr </w:t>
      </w:r>
      <w:r w:rsidR="001958C1">
        <w:rPr>
          <w:color w:val="000000" w:themeColor="text1"/>
        </w:rPr>
        <w:t>7</w:t>
      </w:r>
      <w:r w:rsidR="00757738">
        <w:rPr>
          <w:color w:val="000000" w:themeColor="text1"/>
        </w:rPr>
        <w:t>/2</w:t>
      </w:r>
      <w:r w:rsidR="001958C1">
        <w:rPr>
          <w:color w:val="000000" w:themeColor="text1"/>
        </w:rPr>
        <w:t>5</w:t>
      </w:r>
      <w:r w:rsidR="0075773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Małopolskiego Kuratora Oświaty z dnia </w:t>
      </w:r>
      <w:r w:rsidR="001958C1">
        <w:rPr>
          <w:color w:val="000000" w:themeColor="text1"/>
        </w:rPr>
        <w:t>29</w:t>
      </w:r>
      <w:r>
        <w:rPr>
          <w:color w:val="000000" w:themeColor="text1"/>
        </w:rPr>
        <w:t xml:space="preserve"> stycznia 202</w:t>
      </w:r>
      <w:r w:rsidR="001958C1">
        <w:rPr>
          <w:color w:val="000000" w:themeColor="text1"/>
        </w:rPr>
        <w:t>5</w:t>
      </w:r>
      <w:r>
        <w:rPr>
          <w:color w:val="000000" w:themeColor="text1"/>
        </w:rPr>
        <w:t xml:space="preserve"> r.)</w:t>
      </w:r>
    </w:p>
    <w:tbl>
      <w:tblPr>
        <w:tblStyle w:val="Tabela-Siatka"/>
        <w:tblW w:w="13872" w:type="dxa"/>
        <w:jc w:val="center"/>
        <w:tblLook w:val="04A0" w:firstRow="1" w:lastRow="0" w:firstColumn="1" w:lastColumn="0" w:noHBand="0" w:noVBand="1"/>
      </w:tblPr>
      <w:tblGrid>
        <w:gridCol w:w="534"/>
        <w:gridCol w:w="9831"/>
        <w:gridCol w:w="1745"/>
        <w:gridCol w:w="1762"/>
      </w:tblGrid>
      <w:tr w:rsidR="00CB0D38" w14:paraId="47B0AA4A" w14:textId="77777777" w:rsidTr="00926FD0">
        <w:trPr>
          <w:jc w:val="center"/>
        </w:trPr>
        <w:tc>
          <w:tcPr>
            <w:tcW w:w="534" w:type="dxa"/>
            <w:vAlign w:val="center"/>
          </w:tcPr>
          <w:p w14:paraId="28347062" w14:textId="77777777" w:rsidR="00CB0D38" w:rsidRDefault="00CB0D38" w:rsidP="00CB0D38">
            <w:pPr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lp.</w:t>
            </w:r>
          </w:p>
        </w:tc>
        <w:tc>
          <w:tcPr>
            <w:tcW w:w="9831" w:type="dxa"/>
            <w:vAlign w:val="center"/>
          </w:tcPr>
          <w:p w14:paraId="7EC81EB0" w14:textId="77777777" w:rsidR="00CB0D38" w:rsidRDefault="00CB0D38" w:rsidP="00CB0D38">
            <w:pPr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wyszczególnione</w:t>
            </w:r>
          </w:p>
        </w:tc>
        <w:tc>
          <w:tcPr>
            <w:tcW w:w="1745" w:type="dxa"/>
            <w:vAlign w:val="center"/>
          </w:tcPr>
          <w:p w14:paraId="5E4E43E4" w14:textId="77777777" w:rsidR="00CB0D38" w:rsidRDefault="00CB0D38" w:rsidP="00CB0D38">
            <w:pPr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postępowanie rekrutacyjne</w:t>
            </w:r>
          </w:p>
        </w:tc>
        <w:tc>
          <w:tcPr>
            <w:tcW w:w="1762" w:type="dxa"/>
            <w:vAlign w:val="center"/>
          </w:tcPr>
          <w:p w14:paraId="7B8F68B4" w14:textId="77777777" w:rsidR="00CB0D38" w:rsidRDefault="00CB0D38" w:rsidP="00CB0D38">
            <w:pPr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postępowanie uzupełniające</w:t>
            </w:r>
          </w:p>
        </w:tc>
      </w:tr>
      <w:tr w:rsidR="00CB0D38" w14:paraId="433F86D3" w14:textId="77777777" w:rsidTr="00926FD0">
        <w:trPr>
          <w:trHeight w:val="736"/>
          <w:jc w:val="center"/>
        </w:trPr>
        <w:tc>
          <w:tcPr>
            <w:tcW w:w="534" w:type="dxa"/>
            <w:vAlign w:val="center"/>
          </w:tcPr>
          <w:p w14:paraId="5F81BE1C" w14:textId="77777777" w:rsidR="00CB0D38" w:rsidRDefault="00D3158C" w:rsidP="00CB0D38">
            <w:pPr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9831" w:type="dxa"/>
            <w:vAlign w:val="center"/>
          </w:tcPr>
          <w:p w14:paraId="0F67213A" w14:textId="77777777" w:rsidR="00CB0D38" w:rsidRDefault="00CB0D38" w:rsidP="00D3158C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Złożenie wniosku o przyjęcie do szkoły policealnej wraz z dokumentami</w:t>
            </w:r>
          </w:p>
        </w:tc>
        <w:tc>
          <w:tcPr>
            <w:tcW w:w="1745" w:type="dxa"/>
            <w:vAlign w:val="center"/>
          </w:tcPr>
          <w:p w14:paraId="02725483" w14:textId="3B97A7E5" w:rsidR="00CB0D38" w:rsidRPr="002627D2" w:rsidRDefault="009F7C99" w:rsidP="00CB0D38">
            <w:pPr>
              <w:ind w:left="0"/>
              <w:jc w:val="center"/>
              <w:rPr>
                <w:b/>
                <w:color w:val="000000" w:themeColor="text1"/>
              </w:rPr>
            </w:pPr>
            <w:r w:rsidRPr="002627D2">
              <w:rPr>
                <w:b/>
                <w:color w:val="000000" w:themeColor="text1"/>
              </w:rPr>
              <w:t xml:space="preserve">do </w:t>
            </w:r>
            <w:r w:rsidR="00E004F0" w:rsidRPr="002627D2">
              <w:rPr>
                <w:b/>
                <w:color w:val="000000" w:themeColor="text1"/>
              </w:rPr>
              <w:t>2</w:t>
            </w:r>
            <w:r w:rsidR="001958C1">
              <w:rPr>
                <w:b/>
                <w:color w:val="000000" w:themeColor="text1"/>
              </w:rPr>
              <w:t>4</w:t>
            </w:r>
            <w:r w:rsidR="00CB0D38" w:rsidRPr="002627D2">
              <w:rPr>
                <w:b/>
                <w:color w:val="000000" w:themeColor="text1"/>
              </w:rPr>
              <w:t>.07</w:t>
            </w:r>
          </w:p>
        </w:tc>
        <w:tc>
          <w:tcPr>
            <w:tcW w:w="1762" w:type="dxa"/>
            <w:vAlign w:val="center"/>
          </w:tcPr>
          <w:p w14:paraId="7720E008" w14:textId="52EA59DB" w:rsidR="00CB0D38" w:rsidRPr="002627D2" w:rsidRDefault="009F7C99" w:rsidP="00CB0D38">
            <w:pPr>
              <w:ind w:left="0"/>
              <w:jc w:val="center"/>
              <w:rPr>
                <w:b/>
                <w:color w:val="000000" w:themeColor="text1"/>
              </w:rPr>
            </w:pPr>
            <w:r w:rsidRPr="002627D2">
              <w:rPr>
                <w:b/>
                <w:color w:val="000000" w:themeColor="text1"/>
              </w:rPr>
              <w:t xml:space="preserve">do </w:t>
            </w:r>
            <w:r w:rsidR="00CB0D38" w:rsidRPr="002627D2">
              <w:rPr>
                <w:b/>
                <w:color w:val="000000" w:themeColor="text1"/>
              </w:rPr>
              <w:t>1</w:t>
            </w:r>
            <w:r w:rsidR="001958C1">
              <w:rPr>
                <w:b/>
                <w:color w:val="000000" w:themeColor="text1"/>
              </w:rPr>
              <w:t>3</w:t>
            </w:r>
            <w:r w:rsidR="00CB0D38" w:rsidRPr="002627D2">
              <w:rPr>
                <w:b/>
                <w:color w:val="000000" w:themeColor="text1"/>
              </w:rPr>
              <w:t>.08</w:t>
            </w:r>
          </w:p>
        </w:tc>
      </w:tr>
      <w:tr w:rsidR="00CB0D38" w14:paraId="79A71F8D" w14:textId="77777777" w:rsidTr="00926FD0">
        <w:trPr>
          <w:jc w:val="center"/>
        </w:trPr>
        <w:tc>
          <w:tcPr>
            <w:tcW w:w="534" w:type="dxa"/>
            <w:vAlign w:val="center"/>
          </w:tcPr>
          <w:p w14:paraId="7724170E" w14:textId="77777777" w:rsidR="00CB0D38" w:rsidRDefault="00D3158C" w:rsidP="00CB0D38">
            <w:pPr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9831" w:type="dxa"/>
            <w:vAlign w:val="center"/>
          </w:tcPr>
          <w:p w14:paraId="3E955C16" w14:textId="77777777" w:rsidR="00CE7AC3" w:rsidRDefault="00CB0D38" w:rsidP="00D3158C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Weryfikacja </w:t>
            </w:r>
            <w:r w:rsidR="00CE7AC3">
              <w:rPr>
                <w:color w:val="000000" w:themeColor="text1"/>
              </w:rPr>
              <w:t xml:space="preserve">przez Komisję rekrutacyjną wniosków o przyjęcie do </w:t>
            </w:r>
            <w:r w:rsidR="00760D5D">
              <w:rPr>
                <w:color w:val="000000" w:themeColor="text1"/>
              </w:rPr>
              <w:t>s</w:t>
            </w:r>
            <w:r w:rsidR="00CE7AC3">
              <w:rPr>
                <w:color w:val="000000" w:themeColor="text1"/>
              </w:rPr>
              <w:t xml:space="preserve">zkoły i dokumentów potwierdzających spełnienie przez kandydata warunków lub kryteriów branych pod uwagę </w:t>
            </w:r>
            <w:r w:rsidR="00760D5D">
              <w:rPr>
                <w:color w:val="000000" w:themeColor="text1"/>
              </w:rPr>
              <w:t xml:space="preserve">                             </w:t>
            </w:r>
            <w:r w:rsidR="00CE7AC3">
              <w:rPr>
                <w:color w:val="000000" w:themeColor="text1"/>
              </w:rPr>
              <w:t>w postępowaniu rekrutacyjnym</w:t>
            </w:r>
            <w:r w:rsidR="0091119A">
              <w:rPr>
                <w:color w:val="000000" w:themeColor="text1"/>
              </w:rPr>
              <w:t xml:space="preserve">, w tym dokonanie </w:t>
            </w:r>
            <w:r w:rsidR="00A33A49">
              <w:rPr>
                <w:color w:val="000000" w:themeColor="text1"/>
              </w:rPr>
              <w:t xml:space="preserve">przez przewodniczącego </w:t>
            </w:r>
            <w:r w:rsidR="0091119A">
              <w:rPr>
                <w:color w:val="000000" w:themeColor="text1"/>
              </w:rPr>
              <w:t>czynności</w:t>
            </w:r>
            <w:r w:rsidR="00E004F0">
              <w:rPr>
                <w:color w:val="000000" w:themeColor="text1"/>
              </w:rPr>
              <w:t xml:space="preserve"> związanych z ustaleniem tych okoliczności</w:t>
            </w:r>
          </w:p>
        </w:tc>
        <w:tc>
          <w:tcPr>
            <w:tcW w:w="1745" w:type="dxa"/>
            <w:vAlign w:val="center"/>
          </w:tcPr>
          <w:p w14:paraId="02FA9655" w14:textId="57A8EF40" w:rsidR="00CB0D38" w:rsidRDefault="00A33A49" w:rsidP="00CB0D38">
            <w:pPr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do </w:t>
            </w:r>
            <w:r w:rsidR="001958C1">
              <w:rPr>
                <w:color w:val="000000" w:themeColor="text1"/>
              </w:rPr>
              <w:t>30</w:t>
            </w:r>
            <w:r>
              <w:rPr>
                <w:color w:val="000000" w:themeColor="text1"/>
              </w:rPr>
              <w:t>.07</w:t>
            </w:r>
          </w:p>
        </w:tc>
        <w:tc>
          <w:tcPr>
            <w:tcW w:w="1762" w:type="dxa"/>
            <w:vAlign w:val="center"/>
          </w:tcPr>
          <w:p w14:paraId="6265E24A" w14:textId="77777777" w:rsidR="00CB0D38" w:rsidRDefault="00D3158C" w:rsidP="00CB0D38">
            <w:pPr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  <w:r w:rsidR="00A33A49">
              <w:rPr>
                <w:color w:val="000000" w:themeColor="text1"/>
              </w:rPr>
              <w:t>o 1</w:t>
            </w:r>
            <w:r w:rsidR="009F7C99">
              <w:rPr>
                <w:color w:val="000000" w:themeColor="text1"/>
              </w:rPr>
              <w:t>9</w:t>
            </w:r>
            <w:r w:rsidR="00A33A49">
              <w:rPr>
                <w:color w:val="000000" w:themeColor="text1"/>
              </w:rPr>
              <w:t>.08</w:t>
            </w:r>
          </w:p>
        </w:tc>
      </w:tr>
      <w:tr w:rsidR="00CB0D38" w14:paraId="43C1A088" w14:textId="77777777" w:rsidTr="00926FD0">
        <w:trPr>
          <w:trHeight w:val="888"/>
          <w:jc w:val="center"/>
        </w:trPr>
        <w:tc>
          <w:tcPr>
            <w:tcW w:w="534" w:type="dxa"/>
            <w:vAlign w:val="center"/>
          </w:tcPr>
          <w:p w14:paraId="1B725FEF" w14:textId="77777777" w:rsidR="00CB0D38" w:rsidRDefault="00D3158C" w:rsidP="00CB0D38">
            <w:pPr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9831" w:type="dxa"/>
            <w:vAlign w:val="center"/>
          </w:tcPr>
          <w:p w14:paraId="0DD7031B" w14:textId="77777777" w:rsidR="00CB0D38" w:rsidRDefault="00A33A49" w:rsidP="00D3158C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Podanie do publicznej wiadomośc</w:t>
            </w:r>
            <w:r w:rsidR="00763710">
              <w:rPr>
                <w:color w:val="000000" w:themeColor="text1"/>
              </w:rPr>
              <w:t>i przez K</w:t>
            </w:r>
            <w:r>
              <w:rPr>
                <w:color w:val="000000" w:themeColor="text1"/>
              </w:rPr>
              <w:t xml:space="preserve">omisję listy kandydatów zakwalifikowanych </w:t>
            </w:r>
            <w:r w:rsidR="00763710">
              <w:rPr>
                <w:color w:val="000000" w:themeColor="text1"/>
              </w:rPr>
              <w:t xml:space="preserve">                                     </w:t>
            </w:r>
            <w:r>
              <w:rPr>
                <w:color w:val="000000" w:themeColor="text1"/>
              </w:rPr>
              <w:t>i niezakwalifikowanych</w:t>
            </w:r>
          </w:p>
        </w:tc>
        <w:tc>
          <w:tcPr>
            <w:tcW w:w="1745" w:type="dxa"/>
            <w:vAlign w:val="center"/>
          </w:tcPr>
          <w:p w14:paraId="0C9EEDE4" w14:textId="3337D102" w:rsidR="00CB0D38" w:rsidRPr="002627D2" w:rsidRDefault="001958C1" w:rsidP="00CB0D38">
            <w:pPr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31</w:t>
            </w:r>
            <w:r w:rsidR="00A33A49" w:rsidRPr="002627D2">
              <w:rPr>
                <w:b/>
                <w:color w:val="000000" w:themeColor="text1"/>
              </w:rPr>
              <w:t>.07</w:t>
            </w:r>
          </w:p>
          <w:p w14:paraId="4818F774" w14:textId="77777777" w:rsidR="00E004F0" w:rsidRPr="002627D2" w:rsidRDefault="00E004F0" w:rsidP="00CB0D38">
            <w:pPr>
              <w:ind w:left="0"/>
              <w:jc w:val="center"/>
              <w:rPr>
                <w:b/>
                <w:color w:val="000000" w:themeColor="text1"/>
              </w:rPr>
            </w:pPr>
            <w:r w:rsidRPr="002627D2">
              <w:rPr>
                <w:b/>
                <w:color w:val="000000" w:themeColor="text1"/>
              </w:rPr>
              <w:t>do godz. 12.00</w:t>
            </w:r>
          </w:p>
        </w:tc>
        <w:tc>
          <w:tcPr>
            <w:tcW w:w="1762" w:type="dxa"/>
            <w:vAlign w:val="center"/>
          </w:tcPr>
          <w:p w14:paraId="00D9FCC1" w14:textId="77777777" w:rsidR="00CB0D38" w:rsidRPr="002627D2" w:rsidRDefault="00757738" w:rsidP="00CB0D38">
            <w:pPr>
              <w:ind w:left="0"/>
              <w:jc w:val="center"/>
              <w:rPr>
                <w:b/>
                <w:color w:val="000000" w:themeColor="text1"/>
              </w:rPr>
            </w:pPr>
            <w:r w:rsidRPr="002627D2">
              <w:rPr>
                <w:b/>
                <w:color w:val="000000" w:themeColor="text1"/>
              </w:rPr>
              <w:t>2</w:t>
            </w:r>
            <w:r w:rsidR="009F7C99" w:rsidRPr="002627D2">
              <w:rPr>
                <w:b/>
                <w:color w:val="000000" w:themeColor="text1"/>
              </w:rPr>
              <w:t>0</w:t>
            </w:r>
            <w:r w:rsidR="00A33A49" w:rsidRPr="002627D2">
              <w:rPr>
                <w:b/>
                <w:color w:val="000000" w:themeColor="text1"/>
              </w:rPr>
              <w:t>.08</w:t>
            </w:r>
          </w:p>
          <w:p w14:paraId="45C222E6" w14:textId="77777777" w:rsidR="00E004F0" w:rsidRPr="002627D2" w:rsidRDefault="00E004F0" w:rsidP="00CB0D38">
            <w:pPr>
              <w:ind w:left="0"/>
              <w:jc w:val="center"/>
              <w:rPr>
                <w:b/>
                <w:color w:val="000000" w:themeColor="text1"/>
              </w:rPr>
            </w:pPr>
            <w:r w:rsidRPr="002627D2">
              <w:rPr>
                <w:b/>
                <w:color w:val="000000" w:themeColor="text1"/>
              </w:rPr>
              <w:t>do godz. 12.00</w:t>
            </w:r>
          </w:p>
        </w:tc>
      </w:tr>
      <w:tr w:rsidR="00CB0D38" w14:paraId="57A7096C" w14:textId="77777777" w:rsidTr="00926FD0">
        <w:trPr>
          <w:trHeight w:val="832"/>
          <w:jc w:val="center"/>
        </w:trPr>
        <w:tc>
          <w:tcPr>
            <w:tcW w:w="534" w:type="dxa"/>
            <w:vAlign w:val="center"/>
          </w:tcPr>
          <w:p w14:paraId="76385194" w14:textId="77777777" w:rsidR="00CB0D38" w:rsidRDefault="00D3158C" w:rsidP="00CB0D38">
            <w:pPr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9831" w:type="dxa"/>
            <w:vAlign w:val="center"/>
          </w:tcPr>
          <w:p w14:paraId="699E823D" w14:textId="77777777" w:rsidR="00CB0D38" w:rsidRDefault="00A33A49" w:rsidP="00D3158C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Wydanie przez szkołę skierowania na badania lekarskie</w:t>
            </w:r>
            <w:r w:rsidR="009F7C99">
              <w:rPr>
                <w:color w:val="000000" w:themeColor="text1"/>
              </w:rPr>
              <w:t xml:space="preserve"> kandydatowi, który dokonał wyboru kształcenia w danym zawodzie</w:t>
            </w:r>
          </w:p>
        </w:tc>
        <w:tc>
          <w:tcPr>
            <w:tcW w:w="1745" w:type="dxa"/>
            <w:vAlign w:val="center"/>
          </w:tcPr>
          <w:p w14:paraId="00F75886" w14:textId="1731B859" w:rsidR="00CB0D38" w:rsidRDefault="009F7C99" w:rsidP="00CB0D38">
            <w:pPr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do  </w:t>
            </w:r>
            <w:r w:rsidR="001958C1">
              <w:rPr>
                <w:color w:val="000000" w:themeColor="text1"/>
              </w:rPr>
              <w:t>01.08</w:t>
            </w:r>
          </w:p>
        </w:tc>
        <w:tc>
          <w:tcPr>
            <w:tcW w:w="1762" w:type="dxa"/>
            <w:vAlign w:val="center"/>
          </w:tcPr>
          <w:p w14:paraId="2C0BB18C" w14:textId="065C76E8" w:rsidR="00CB0D38" w:rsidRDefault="009F7C99" w:rsidP="00CB0D38">
            <w:pPr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do  </w:t>
            </w:r>
            <w:r w:rsidR="00A33A49">
              <w:rPr>
                <w:color w:val="000000" w:themeColor="text1"/>
              </w:rPr>
              <w:t>2</w:t>
            </w:r>
            <w:r w:rsidR="001958C1">
              <w:rPr>
                <w:color w:val="000000" w:themeColor="text1"/>
              </w:rPr>
              <w:t>2</w:t>
            </w:r>
            <w:r w:rsidR="00A33A49">
              <w:rPr>
                <w:color w:val="000000" w:themeColor="text1"/>
              </w:rPr>
              <w:t>.08</w:t>
            </w:r>
          </w:p>
        </w:tc>
      </w:tr>
      <w:tr w:rsidR="00CB0D38" w14:paraId="30DDE913" w14:textId="77777777" w:rsidTr="00926FD0">
        <w:trPr>
          <w:jc w:val="center"/>
        </w:trPr>
        <w:tc>
          <w:tcPr>
            <w:tcW w:w="534" w:type="dxa"/>
            <w:vAlign w:val="center"/>
          </w:tcPr>
          <w:p w14:paraId="3E21571A" w14:textId="77777777" w:rsidR="00CB0D38" w:rsidRDefault="00D3158C" w:rsidP="00CB0D38">
            <w:pPr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9831" w:type="dxa"/>
            <w:vAlign w:val="center"/>
          </w:tcPr>
          <w:p w14:paraId="201760F5" w14:textId="77777777" w:rsidR="00CB0D38" w:rsidRPr="00A33A49" w:rsidRDefault="00A33A49" w:rsidP="00D3158C">
            <w:pPr>
              <w:ind w:left="0"/>
              <w:rPr>
                <w:color w:val="000000" w:themeColor="text1"/>
                <w:vertAlign w:val="superscript"/>
              </w:rPr>
            </w:pPr>
            <w:r>
              <w:rPr>
                <w:color w:val="000000" w:themeColor="text1"/>
              </w:rPr>
              <w:t xml:space="preserve">Potwierdzenie woli przyjęcia do </w:t>
            </w:r>
            <w:r w:rsidR="00763710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 xml:space="preserve">zkoły w postaci przedłożenia oryginału świadectwa </w:t>
            </w:r>
            <w:r w:rsidR="009F7C99">
              <w:rPr>
                <w:color w:val="000000" w:themeColor="text1"/>
              </w:rPr>
              <w:t>potwierdzającego posiadanie wykształcenia średniego lub średniego branżowego</w:t>
            </w:r>
            <w:r>
              <w:rPr>
                <w:color w:val="000000" w:themeColor="text1"/>
              </w:rPr>
              <w:t xml:space="preserve"> (o ile nie zostało ono złożone wraz z wnioskiem o przyjęcie do szkoły), zaświadczenia lekarskiego o braku przeciwwskazań zdrowotnych do podjęcia nauki w danym zawodzie</w:t>
            </w:r>
            <w:r w:rsidR="00760D5D">
              <w:rPr>
                <w:color w:val="000000" w:themeColor="text1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14:paraId="3BEF48AF" w14:textId="525B8A10" w:rsidR="00CB0D38" w:rsidRDefault="00751557" w:rsidP="00CB0D38">
            <w:pPr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do </w:t>
            </w:r>
            <w:r w:rsidR="00EE18BA">
              <w:rPr>
                <w:color w:val="000000" w:themeColor="text1"/>
              </w:rPr>
              <w:t>0</w:t>
            </w:r>
            <w:r w:rsidR="001958C1">
              <w:rPr>
                <w:color w:val="000000" w:themeColor="text1"/>
              </w:rPr>
              <w:t>5</w:t>
            </w:r>
            <w:r w:rsidR="00EE18BA">
              <w:rPr>
                <w:color w:val="000000" w:themeColor="text1"/>
              </w:rPr>
              <w:t>.08</w:t>
            </w:r>
          </w:p>
        </w:tc>
        <w:tc>
          <w:tcPr>
            <w:tcW w:w="1762" w:type="dxa"/>
            <w:vAlign w:val="center"/>
          </w:tcPr>
          <w:p w14:paraId="65C42575" w14:textId="683290AF" w:rsidR="00CB0D38" w:rsidRDefault="00751557" w:rsidP="00CB0D38">
            <w:pPr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do 2</w:t>
            </w:r>
            <w:r w:rsidR="001958C1">
              <w:rPr>
                <w:color w:val="000000" w:themeColor="text1"/>
              </w:rPr>
              <w:t>5</w:t>
            </w:r>
            <w:r w:rsidR="00A33A49">
              <w:rPr>
                <w:color w:val="000000" w:themeColor="text1"/>
              </w:rPr>
              <w:t>.08</w:t>
            </w:r>
          </w:p>
        </w:tc>
      </w:tr>
      <w:tr w:rsidR="00CB0D38" w14:paraId="1C1C8F54" w14:textId="77777777" w:rsidTr="00926FD0">
        <w:trPr>
          <w:trHeight w:val="858"/>
          <w:jc w:val="center"/>
        </w:trPr>
        <w:tc>
          <w:tcPr>
            <w:tcW w:w="534" w:type="dxa"/>
            <w:vAlign w:val="center"/>
          </w:tcPr>
          <w:p w14:paraId="4C434323" w14:textId="77777777" w:rsidR="00CB0D38" w:rsidRDefault="00D3158C" w:rsidP="00CB0D38">
            <w:pPr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9831" w:type="dxa"/>
            <w:vAlign w:val="center"/>
          </w:tcPr>
          <w:p w14:paraId="4B736942" w14:textId="77777777" w:rsidR="00CB0D38" w:rsidRDefault="00A33A49" w:rsidP="00D3158C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Podanie do publicznej wiadomośc</w:t>
            </w:r>
            <w:r w:rsidR="00DD3534">
              <w:rPr>
                <w:color w:val="000000" w:themeColor="text1"/>
              </w:rPr>
              <w:t>i przez K</w:t>
            </w:r>
            <w:r>
              <w:rPr>
                <w:color w:val="000000" w:themeColor="text1"/>
              </w:rPr>
              <w:t>omisję listy kandydatów przyjętych i nieprzyjętych</w:t>
            </w:r>
          </w:p>
        </w:tc>
        <w:tc>
          <w:tcPr>
            <w:tcW w:w="1745" w:type="dxa"/>
            <w:vAlign w:val="center"/>
          </w:tcPr>
          <w:p w14:paraId="2599F720" w14:textId="59D5E329" w:rsidR="00751557" w:rsidRPr="002627D2" w:rsidRDefault="00EE18BA" w:rsidP="00CB0D38">
            <w:pPr>
              <w:ind w:left="0"/>
              <w:jc w:val="center"/>
              <w:rPr>
                <w:b/>
                <w:color w:val="000000" w:themeColor="text1"/>
              </w:rPr>
            </w:pPr>
            <w:r w:rsidRPr="002627D2">
              <w:rPr>
                <w:b/>
                <w:color w:val="000000" w:themeColor="text1"/>
              </w:rPr>
              <w:t>0</w:t>
            </w:r>
            <w:r w:rsidR="001958C1">
              <w:rPr>
                <w:b/>
                <w:color w:val="000000" w:themeColor="text1"/>
              </w:rPr>
              <w:t>6</w:t>
            </w:r>
            <w:r w:rsidRPr="002627D2">
              <w:rPr>
                <w:b/>
                <w:color w:val="000000" w:themeColor="text1"/>
              </w:rPr>
              <w:t>.08</w:t>
            </w:r>
          </w:p>
          <w:p w14:paraId="1EAA3A8D" w14:textId="77777777" w:rsidR="00CB0D38" w:rsidRPr="002627D2" w:rsidRDefault="00751557" w:rsidP="00CB0D38">
            <w:pPr>
              <w:ind w:left="0"/>
              <w:jc w:val="center"/>
              <w:rPr>
                <w:b/>
                <w:color w:val="000000" w:themeColor="text1"/>
              </w:rPr>
            </w:pPr>
            <w:r w:rsidRPr="002627D2">
              <w:rPr>
                <w:b/>
                <w:color w:val="000000" w:themeColor="text1"/>
              </w:rPr>
              <w:t xml:space="preserve">do </w:t>
            </w:r>
            <w:r w:rsidR="00A33A49" w:rsidRPr="002627D2">
              <w:rPr>
                <w:b/>
                <w:color w:val="000000" w:themeColor="text1"/>
              </w:rPr>
              <w:t>godz. 1</w:t>
            </w:r>
            <w:r w:rsidR="00AD3E8B" w:rsidRPr="002627D2">
              <w:rPr>
                <w:b/>
                <w:color w:val="000000" w:themeColor="text1"/>
              </w:rPr>
              <w:t>2</w:t>
            </w:r>
            <w:r w:rsidR="00A33A49" w:rsidRPr="002627D2">
              <w:rPr>
                <w:b/>
                <w:color w:val="000000" w:themeColor="text1"/>
              </w:rPr>
              <w:t>.00</w:t>
            </w:r>
          </w:p>
        </w:tc>
        <w:tc>
          <w:tcPr>
            <w:tcW w:w="1762" w:type="dxa"/>
            <w:vAlign w:val="center"/>
          </w:tcPr>
          <w:p w14:paraId="03950858" w14:textId="132C693F" w:rsidR="00751557" w:rsidRPr="002627D2" w:rsidRDefault="00A33A49" w:rsidP="00CB0D38">
            <w:pPr>
              <w:ind w:left="0"/>
              <w:jc w:val="center"/>
              <w:rPr>
                <w:b/>
                <w:color w:val="000000" w:themeColor="text1"/>
              </w:rPr>
            </w:pPr>
            <w:r w:rsidRPr="002627D2">
              <w:rPr>
                <w:b/>
                <w:color w:val="000000" w:themeColor="text1"/>
              </w:rPr>
              <w:t>2</w:t>
            </w:r>
            <w:r w:rsidR="001958C1">
              <w:rPr>
                <w:b/>
                <w:color w:val="000000" w:themeColor="text1"/>
              </w:rPr>
              <w:t>6</w:t>
            </w:r>
            <w:r w:rsidRPr="002627D2">
              <w:rPr>
                <w:b/>
                <w:color w:val="000000" w:themeColor="text1"/>
              </w:rPr>
              <w:t>.08</w:t>
            </w:r>
          </w:p>
          <w:p w14:paraId="076DD8A3" w14:textId="77777777" w:rsidR="00CB0D38" w:rsidRPr="002627D2" w:rsidRDefault="00751557" w:rsidP="00CB0D38">
            <w:pPr>
              <w:ind w:left="0"/>
              <w:jc w:val="center"/>
              <w:rPr>
                <w:b/>
                <w:color w:val="000000" w:themeColor="text1"/>
              </w:rPr>
            </w:pPr>
            <w:r w:rsidRPr="002627D2">
              <w:rPr>
                <w:b/>
                <w:color w:val="000000" w:themeColor="text1"/>
              </w:rPr>
              <w:t xml:space="preserve">do </w:t>
            </w:r>
            <w:r w:rsidR="00A33A49" w:rsidRPr="002627D2">
              <w:rPr>
                <w:b/>
                <w:color w:val="000000" w:themeColor="text1"/>
              </w:rPr>
              <w:t>god</w:t>
            </w:r>
            <w:r w:rsidR="00926FD0" w:rsidRPr="002627D2">
              <w:rPr>
                <w:b/>
                <w:color w:val="000000" w:themeColor="text1"/>
              </w:rPr>
              <w:t>z.</w:t>
            </w:r>
            <w:r w:rsidR="00A33A49" w:rsidRPr="002627D2">
              <w:rPr>
                <w:b/>
                <w:color w:val="000000" w:themeColor="text1"/>
              </w:rPr>
              <w:t>1</w:t>
            </w:r>
            <w:r w:rsidR="00AD3E8B" w:rsidRPr="002627D2">
              <w:rPr>
                <w:b/>
                <w:color w:val="000000" w:themeColor="text1"/>
              </w:rPr>
              <w:t>2</w:t>
            </w:r>
            <w:r w:rsidR="00A33A49" w:rsidRPr="002627D2">
              <w:rPr>
                <w:b/>
                <w:color w:val="000000" w:themeColor="text1"/>
              </w:rPr>
              <w:t>.00</w:t>
            </w:r>
          </w:p>
        </w:tc>
      </w:tr>
      <w:tr w:rsidR="00AD3E8B" w14:paraId="4356A190" w14:textId="77777777" w:rsidTr="00926FD0">
        <w:trPr>
          <w:trHeight w:val="858"/>
          <w:jc w:val="center"/>
        </w:trPr>
        <w:tc>
          <w:tcPr>
            <w:tcW w:w="534" w:type="dxa"/>
            <w:vAlign w:val="center"/>
          </w:tcPr>
          <w:p w14:paraId="0EB34024" w14:textId="77777777" w:rsidR="00AD3E8B" w:rsidRDefault="00AD3E8B" w:rsidP="00CB0D38">
            <w:pPr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9831" w:type="dxa"/>
            <w:vAlign w:val="center"/>
          </w:tcPr>
          <w:p w14:paraId="0DB06884" w14:textId="77777777" w:rsidR="00AD3E8B" w:rsidRDefault="00AD3E8B" w:rsidP="00D3158C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Poinformowanie </w:t>
            </w:r>
            <w:r w:rsidR="00A26312">
              <w:rPr>
                <w:color w:val="000000" w:themeColor="text1"/>
              </w:rPr>
              <w:t xml:space="preserve">Małopolskiego </w:t>
            </w:r>
            <w:r>
              <w:rPr>
                <w:color w:val="000000" w:themeColor="text1"/>
              </w:rPr>
              <w:t>Kuratora Oświaty o liczbie wolnych miejsc</w:t>
            </w:r>
          </w:p>
        </w:tc>
        <w:tc>
          <w:tcPr>
            <w:tcW w:w="1745" w:type="dxa"/>
            <w:vAlign w:val="center"/>
          </w:tcPr>
          <w:p w14:paraId="43A655B6" w14:textId="6990CA13" w:rsidR="00AD3E8B" w:rsidRDefault="009F7C99" w:rsidP="00CB0D38">
            <w:pPr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do  </w:t>
            </w:r>
            <w:r w:rsidR="00AD3E8B">
              <w:rPr>
                <w:color w:val="000000" w:themeColor="text1"/>
              </w:rPr>
              <w:t>0</w:t>
            </w:r>
            <w:r w:rsidR="001958C1">
              <w:rPr>
                <w:color w:val="000000" w:themeColor="text1"/>
              </w:rPr>
              <w:t>7</w:t>
            </w:r>
            <w:r w:rsidR="00AD3E8B">
              <w:rPr>
                <w:color w:val="000000" w:themeColor="text1"/>
              </w:rPr>
              <w:t>.08</w:t>
            </w:r>
          </w:p>
        </w:tc>
        <w:tc>
          <w:tcPr>
            <w:tcW w:w="1762" w:type="dxa"/>
            <w:vAlign w:val="center"/>
          </w:tcPr>
          <w:p w14:paraId="5F330513" w14:textId="47D38CBD" w:rsidR="00AD3E8B" w:rsidRDefault="009F7C99" w:rsidP="00CB0D38">
            <w:pPr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do  </w:t>
            </w:r>
            <w:r w:rsidR="00AD3E8B">
              <w:rPr>
                <w:color w:val="000000" w:themeColor="text1"/>
              </w:rPr>
              <w:t>2</w:t>
            </w:r>
            <w:r w:rsidR="001958C1">
              <w:rPr>
                <w:color w:val="000000" w:themeColor="text1"/>
              </w:rPr>
              <w:t>7</w:t>
            </w:r>
            <w:r w:rsidR="00AD3E8B">
              <w:rPr>
                <w:color w:val="000000" w:themeColor="text1"/>
              </w:rPr>
              <w:t>.08</w:t>
            </w:r>
          </w:p>
        </w:tc>
      </w:tr>
    </w:tbl>
    <w:p w14:paraId="6D80EE39" w14:textId="77777777" w:rsidR="006C6D43" w:rsidRDefault="006C6D43" w:rsidP="006C6D43">
      <w:pPr>
        <w:pStyle w:val="Tekstprzypisudolnego"/>
        <w:ind w:left="0"/>
        <w:rPr>
          <w:b/>
          <w:color w:val="000000" w:themeColor="text1"/>
        </w:rPr>
      </w:pPr>
    </w:p>
    <w:p w14:paraId="063FE38B" w14:textId="77777777" w:rsidR="00A26312" w:rsidRDefault="00A26312" w:rsidP="006C6D43">
      <w:pPr>
        <w:pStyle w:val="Tekstprzypisudolnego"/>
        <w:ind w:left="0"/>
        <w:rPr>
          <w:b/>
          <w:color w:val="000000" w:themeColor="text1"/>
        </w:rPr>
      </w:pPr>
    </w:p>
    <w:p w14:paraId="5C08EF16" w14:textId="77777777" w:rsidR="00926FD0" w:rsidRDefault="00926FD0" w:rsidP="006C6D43">
      <w:pPr>
        <w:pStyle w:val="Tekstprzypisudolnego"/>
        <w:ind w:left="0"/>
        <w:rPr>
          <w:b/>
          <w:color w:val="000000" w:themeColor="text1"/>
        </w:rPr>
      </w:pPr>
    </w:p>
    <w:p w14:paraId="5DC9038B" w14:textId="77777777" w:rsidR="00A26312" w:rsidRPr="00A26312" w:rsidRDefault="006C6D43" w:rsidP="006C6D43">
      <w:pPr>
        <w:pStyle w:val="Tekstprzypisudolnego"/>
        <w:ind w:left="0"/>
        <w:rPr>
          <w:b/>
          <w:color w:val="000000" w:themeColor="text1"/>
        </w:rPr>
      </w:pPr>
      <w:r w:rsidRPr="00A26312">
        <w:rPr>
          <w:b/>
          <w:color w:val="000000" w:themeColor="text1"/>
        </w:rPr>
        <w:t xml:space="preserve">Dodatkowe informacje: </w:t>
      </w:r>
    </w:p>
    <w:p w14:paraId="0399E290" w14:textId="77777777" w:rsidR="00A26312" w:rsidRPr="00DA3DBC" w:rsidRDefault="00A26312" w:rsidP="006C6D43">
      <w:pPr>
        <w:pStyle w:val="Tekstprzypisudolnego"/>
        <w:ind w:left="0"/>
        <w:rPr>
          <w:i/>
          <w:iCs/>
          <w:color w:val="000000" w:themeColor="text1"/>
        </w:rPr>
      </w:pPr>
      <w:r w:rsidRPr="00A26312">
        <w:rPr>
          <w:color w:val="000000" w:themeColor="text1"/>
        </w:rPr>
        <w:t>W przypadku publicznych szkół policealnych komisja rekrutacyjna, w uzgodnieniu z dyrektorem szkoły, rozpatruje w postępowaniu uzupełniającym wniosek kandydata złożony po terminie określonym przez kuratora oświaty, jeżeli szkoła nadal dysponuje wolnymi miejscami (</w:t>
      </w:r>
      <w:r w:rsidRPr="00A26312">
        <w:rPr>
          <w:i/>
          <w:iCs/>
          <w:color w:val="000000" w:themeColor="text1"/>
        </w:rPr>
        <w:t>art. 154 ust. 9 ustawy - Prawo oświatowe).</w:t>
      </w:r>
    </w:p>
    <w:sectPr w:rsidR="00A26312" w:rsidRPr="00DA3DBC" w:rsidSect="00A26312">
      <w:pgSz w:w="16838" w:h="11906" w:orient="landscape"/>
      <w:pgMar w:top="1276" w:right="1103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AD22F" w14:textId="77777777" w:rsidR="007C5D94" w:rsidRDefault="007C5D94" w:rsidP="00314BA8">
      <w:pPr>
        <w:spacing w:after="0" w:line="240" w:lineRule="auto"/>
      </w:pPr>
      <w:r>
        <w:separator/>
      </w:r>
    </w:p>
  </w:endnote>
  <w:endnote w:type="continuationSeparator" w:id="0">
    <w:p w14:paraId="6008E33A" w14:textId="77777777" w:rsidR="007C5D94" w:rsidRDefault="007C5D94" w:rsidP="00314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477E6" w14:textId="77777777" w:rsidR="007C5D94" w:rsidRDefault="007C5D94" w:rsidP="00314BA8">
      <w:pPr>
        <w:spacing w:after="0" w:line="240" w:lineRule="auto"/>
      </w:pPr>
      <w:r>
        <w:separator/>
      </w:r>
    </w:p>
  </w:footnote>
  <w:footnote w:type="continuationSeparator" w:id="0">
    <w:p w14:paraId="22D76FFA" w14:textId="77777777" w:rsidR="007C5D94" w:rsidRDefault="007C5D94" w:rsidP="00314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93094"/>
    <w:multiLevelType w:val="hybridMultilevel"/>
    <w:tmpl w:val="D87CB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94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D38"/>
    <w:rsid w:val="00083F19"/>
    <w:rsid w:val="0016737E"/>
    <w:rsid w:val="001958C1"/>
    <w:rsid w:val="001D0803"/>
    <w:rsid w:val="001D5376"/>
    <w:rsid w:val="002627D2"/>
    <w:rsid w:val="002C34D3"/>
    <w:rsid w:val="00314BA8"/>
    <w:rsid w:val="00352808"/>
    <w:rsid w:val="003A5FDC"/>
    <w:rsid w:val="003F0239"/>
    <w:rsid w:val="0044738A"/>
    <w:rsid w:val="00456102"/>
    <w:rsid w:val="00467E81"/>
    <w:rsid w:val="006B066C"/>
    <w:rsid w:val="006C6D43"/>
    <w:rsid w:val="00751557"/>
    <w:rsid w:val="00757738"/>
    <w:rsid w:val="00760D5D"/>
    <w:rsid w:val="00763710"/>
    <w:rsid w:val="007650E7"/>
    <w:rsid w:val="00770E24"/>
    <w:rsid w:val="007902BC"/>
    <w:rsid w:val="007A0A13"/>
    <w:rsid w:val="007B0DD2"/>
    <w:rsid w:val="007C5D94"/>
    <w:rsid w:val="008B1818"/>
    <w:rsid w:val="0091119A"/>
    <w:rsid w:val="00923F39"/>
    <w:rsid w:val="00926FD0"/>
    <w:rsid w:val="00957326"/>
    <w:rsid w:val="009F7C99"/>
    <w:rsid w:val="00A26312"/>
    <w:rsid w:val="00A33A49"/>
    <w:rsid w:val="00AD3E8B"/>
    <w:rsid w:val="00AF7018"/>
    <w:rsid w:val="00B93A5B"/>
    <w:rsid w:val="00CB0D38"/>
    <w:rsid w:val="00CE7AC3"/>
    <w:rsid w:val="00D3158C"/>
    <w:rsid w:val="00DA3DBC"/>
    <w:rsid w:val="00DD3534"/>
    <w:rsid w:val="00E004F0"/>
    <w:rsid w:val="00E722FE"/>
    <w:rsid w:val="00E92261"/>
    <w:rsid w:val="00EE18BA"/>
    <w:rsid w:val="00F04208"/>
    <w:rsid w:val="00F57AE4"/>
    <w:rsid w:val="00F9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EC7D1"/>
  <w15:docId w15:val="{A1FC9A2C-B443-45A0-84ED-F1B840ACE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 w:themeColor="text1"/>
        <w:sz w:val="24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A13"/>
    <w:rPr>
      <w:color w:val="5A5A5A" w:themeColor="text1" w:themeTint="A5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0A13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0A13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0A13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0A13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0A13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0A13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0A13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0A13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0A13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0A13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0A13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0A13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0A13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0A13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0A13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0A13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0A13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0A13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A0A13"/>
    <w:rPr>
      <w:b/>
      <w:bCs/>
      <w:smallCaps/>
      <w:color w:val="1F497D" w:themeColor="text2"/>
      <w:spacing w:val="10"/>
      <w:sz w:val="18"/>
      <w:szCs w:val="18"/>
    </w:rPr>
  </w:style>
  <w:style w:type="paragraph" w:styleId="Tytu">
    <w:name w:val="Title"/>
    <w:next w:val="Normalny"/>
    <w:link w:val="TytuZnak"/>
    <w:uiPriority w:val="10"/>
    <w:qFormat/>
    <w:rsid w:val="007A0A13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7A0A13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ytu">
    <w:name w:val="Subtitle"/>
    <w:next w:val="Normalny"/>
    <w:link w:val="PodtytuZnak"/>
    <w:uiPriority w:val="11"/>
    <w:qFormat/>
    <w:rsid w:val="007A0A13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0A13"/>
    <w:rPr>
      <w:smallCaps/>
      <w:color w:val="938953" w:themeColor="background2" w:themeShade="7F"/>
      <w:spacing w:val="5"/>
      <w:sz w:val="28"/>
      <w:szCs w:val="28"/>
    </w:rPr>
  </w:style>
  <w:style w:type="character" w:styleId="Pogrubienie">
    <w:name w:val="Strong"/>
    <w:uiPriority w:val="22"/>
    <w:qFormat/>
    <w:rsid w:val="007A0A13"/>
    <w:rPr>
      <w:b/>
      <w:bCs/>
      <w:spacing w:val="0"/>
    </w:rPr>
  </w:style>
  <w:style w:type="character" w:styleId="Uwydatnienie">
    <w:name w:val="Emphasis"/>
    <w:uiPriority w:val="20"/>
    <w:qFormat/>
    <w:rsid w:val="007A0A13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odstpw">
    <w:name w:val="No Spacing"/>
    <w:basedOn w:val="Normalny"/>
    <w:uiPriority w:val="1"/>
    <w:qFormat/>
    <w:rsid w:val="007A0A1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A0A1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7A0A1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7A0A13"/>
    <w:rPr>
      <w:i/>
      <w:iCs/>
      <w:color w:val="5A5A5A" w:themeColor="text1" w:themeTint="A5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0A13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0A13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Wyrnieniedelikatne">
    <w:name w:val="Subtle Emphasis"/>
    <w:uiPriority w:val="19"/>
    <w:qFormat/>
    <w:rsid w:val="007A0A13"/>
    <w:rPr>
      <w:smallCaps/>
      <w:dstrike w:val="0"/>
      <w:color w:val="5A5A5A" w:themeColor="text1" w:themeTint="A5"/>
      <w:vertAlign w:val="baseline"/>
    </w:rPr>
  </w:style>
  <w:style w:type="character" w:styleId="Wyrnienieintensywne">
    <w:name w:val="Intense Emphasis"/>
    <w:uiPriority w:val="21"/>
    <w:qFormat/>
    <w:rsid w:val="007A0A13"/>
    <w:rPr>
      <w:b/>
      <w:bCs/>
      <w:smallCaps/>
      <w:color w:val="4F81BD" w:themeColor="accent1"/>
      <w:spacing w:val="40"/>
    </w:rPr>
  </w:style>
  <w:style w:type="character" w:styleId="Odwoaniedelikatne">
    <w:name w:val="Subtle Reference"/>
    <w:uiPriority w:val="31"/>
    <w:qFormat/>
    <w:rsid w:val="007A0A13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woanieintensywne">
    <w:name w:val="Intense Reference"/>
    <w:uiPriority w:val="32"/>
    <w:qFormat/>
    <w:rsid w:val="007A0A13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ytuksiki">
    <w:name w:val="Book Title"/>
    <w:uiPriority w:val="33"/>
    <w:qFormat/>
    <w:rsid w:val="007A0A13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A0A13"/>
    <w:pPr>
      <w:outlineLvl w:val="9"/>
    </w:pPr>
  </w:style>
  <w:style w:type="table" w:styleId="Tabela-Siatka">
    <w:name w:val="Table Grid"/>
    <w:basedOn w:val="Standardowy"/>
    <w:uiPriority w:val="59"/>
    <w:rsid w:val="00CB0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4BA8"/>
    <w:pPr>
      <w:spacing w:after="0"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4BA8"/>
    <w:rPr>
      <w:color w:val="5A5A5A" w:themeColor="text1" w:themeTint="A5"/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4BA8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314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14BA8"/>
    <w:rPr>
      <w:color w:val="5A5A5A" w:themeColor="text1" w:themeTint="A5"/>
    </w:rPr>
  </w:style>
  <w:style w:type="paragraph" w:styleId="Stopka">
    <w:name w:val="footer"/>
    <w:basedOn w:val="Normalny"/>
    <w:link w:val="StopkaZnak"/>
    <w:uiPriority w:val="99"/>
    <w:semiHidden/>
    <w:unhideWhenUsed/>
    <w:rsid w:val="00314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14BA8"/>
    <w:rPr>
      <w:color w:val="5A5A5A" w:themeColor="text1" w:themeTint="A5"/>
    </w:rPr>
  </w:style>
  <w:style w:type="paragraph" w:customStyle="1" w:styleId="Default">
    <w:name w:val="Default"/>
    <w:rsid w:val="00E004F0"/>
    <w:pPr>
      <w:autoSpaceDE w:val="0"/>
      <w:autoSpaceDN w:val="0"/>
      <w:adjustRightInd w:val="0"/>
      <w:spacing w:after="0" w:line="240" w:lineRule="auto"/>
      <w:ind w:left="0"/>
    </w:pPr>
    <w:rPr>
      <w:rFonts w:ascii="Calibri" w:hAnsi="Calibri" w:cs="Calibri"/>
      <w:color w:val="000000"/>
      <w:szCs w:val="24"/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97192-3C9A-4FE0-AB7E-1D164021E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Inez Mackiewicz</dc:creator>
  <cp:lastModifiedBy>USER</cp:lastModifiedBy>
  <cp:revision>22</cp:revision>
  <cp:lastPrinted>2024-02-19T10:21:00Z</cp:lastPrinted>
  <dcterms:created xsi:type="dcterms:W3CDTF">2021-02-03T11:48:00Z</dcterms:created>
  <dcterms:modified xsi:type="dcterms:W3CDTF">2025-02-03T09:01:00Z</dcterms:modified>
</cp:coreProperties>
</file>